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4880" w14:textId="77777777" w:rsidR="00AB15CF" w:rsidRPr="00AB15CF" w:rsidRDefault="00AB15CF" w:rsidP="00AB15CF">
      <w:pPr>
        <w:jc w:val="center"/>
        <w:rPr>
          <w:rFonts w:ascii="Times New Roman" w:hAnsi="Times New Roman"/>
          <w:b/>
          <w:i/>
          <w:sz w:val="28"/>
          <w:szCs w:val="28"/>
          <w:u w:val="single"/>
        </w:rPr>
      </w:pPr>
      <w:r w:rsidRPr="00AB15CF">
        <w:rPr>
          <w:rFonts w:ascii="Times New Roman" w:hAnsi="Times New Roman"/>
          <w:b/>
          <w:i/>
          <w:sz w:val="28"/>
          <w:szCs w:val="28"/>
          <w:u w:val="single"/>
        </w:rPr>
        <w:t>Előterjesztés</w:t>
      </w:r>
    </w:p>
    <w:p w14:paraId="017201E3" w14:textId="77777777" w:rsidR="00AB15CF" w:rsidRPr="00AB15CF" w:rsidRDefault="00AB15CF" w:rsidP="00AB15CF">
      <w:pPr>
        <w:rPr>
          <w:rFonts w:ascii="Times New Roman" w:hAnsi="Times New Roman"/>
          <w:bCs/>
          <w:szCs w:val="24"/>
        </w:rPr>
      </w:pPr>
    </w:p>
    <w:p w14:paraId="0DBF1B77" w14:textId="3C786BEC" w:rsidR="00AB15CF" w:rsidRPr="00AB15CF" w:rsidRDefault="00AB15CF" w:rsidP="00AB15CF">
      <w:pPr>
        <w:rPr>
          <w:rFonts w:ascii="Times New Roman" w:hAnsi="Times New Roman"/>
          <w:szCs w:val="24"/>
        </w:rPr>
      </w:pPr>
      <w:r w:rsidRPr="00AB15CF">
        <w:rPr>
          <w:rFonts w:ascii="Times New Roman" w:hAnsi="Times New Roman"/>
          <w:szCs w:val="24"/>
        </w:rPr>
        <w:t xml:space="preserve">A településtervek tartalmáról, elkészítésének és elfogadásának rendjéről, valamint egyes településrendezési sajátos jogintézményekről szóló 419/2021. (VII.15.) Korm. rendelet (továbbiakban Korm. Rendelet) 59. § (2) bekezdése alapján a képviselő-testület </w:t>
      </w:r>
      <w:bookmarkStart w:id="0" w:name="_Hlk106801061"/>
      <w:r w:rsidR="00E85AE1">
        <w:rPr>
          <w:rFonts w:ascii="Times New Roman" w:hAnsi="Times New Roman"/>
          <w:szCs w:val="24"/>
        </w:rPr>
        <w:t>Kisbér város</w:t>
      </w:r>
      <w:r w:rsidRPr="00AB15CF">
        <w:rPr>
          <w:rFonts w:ascii="Times New Roman" w:hAnsi="Times New Roman"/>
          <w:szCs w:val="24"/>
        </w:rPr>
        <w:t xml:space="preserve"> </w:t>
      </w:r>
      <w:bookmarkEnd w:id="0"/>
      <w:r w:rsidRPr="00AB15CF">
        <w:rPr>
          <w:rFonts w:ascii="Times New Roman" w:hAnsi="Times New Roman"/>
          <w:szCs w:val="24"/>
        </w:rPr>
        <w:t xml:space="preserve">településrendezési </w:t>
      </w:r>
      <w:r>
        <w:rPr>
          <w:rFonts w:ascii="Times New Roman" w:hAnsi="Times New Roman"/>
          <w:szCs w:val="24"/>
        </w:rPr>
        <w:t>eszközei</w:t>
      </w:r>
      <w:r w:rsidRPr="00AB15CF">
        <w:rPr>
          <w:rFonts w:ascii="Times New Roman" w:hAnsi="Times New Roman"/>
          <w:szCs w:val="24"/>
        </w:rPr>
        <w:t xml:space="preserve">nek módosítását határozta el </w:t>
      </w:r>
      <w:r w:rsidRPr="00AB15CF">
        <w:rPr>
          <w:rFonts w:ascii="Times New Roman" w:hAnsi="Times New Roman"/>
          <w:bCs/>
        </w:rPr>
        <w:t>az M200 sz. gyorsforgalmi út beillesztését illetően.</w:t>
      </w:r>
    </w:p>
    <w:p w14:paraId="778D5378" w14:textId="77777777" w:rsidR="00AB15CF" w:rsidRPr="00AB15CF" w:rsidRDefault="00AB15CF" w:rsidP="00AB15CF">
      <w:pPr>
        <w:rPr>
          <w:rFonts w:ascii="Times New Roman" w:hAnsi="Times New Roman"/>
        </w:rPr>
      </w:pPr>
    </w:p>
    <w:p w14:paraId="03C80CBC" w14:textId="77777777" w:rsidR="00AB15CF" w:rsidRPr="00AB15CF" w:rsidRDefault="00AB15CF" w:rsidP="00AB15CF">
      <w:pPr>
        <w:spacing w:after="120"/>
        <w:rPr>
          <w:rFonts w:ascii="Times New Roman" w:hAnsi="Times New Roman"/>
          <w:szCs w:val="24"/>
        </w:rPr>
      </w:pPr>
      <w:r w:rsidRPr="00AB15CF">
        <w:rPr>
          <w:rFonts w:ascii="Times New Roman" w:hAnsi="Times New Roman"/>
          <w:szCs w:val="24"/>
        </w:rPr>
        <w:t xml:space="preserve">A nemzetgazdasági szempontból kiemelt jelentőségű beruházások megvalósításának gyorsításáról és egyszerűsítéséről szóló 2006. évi LIII. törvény és az egyes közlekedésfejlesztési projektekkel összefüggő közigazgatási hatósági ügyek nemzetgazdasági szempontból kiemelt jelentőségű üggyé nyilvánításáról és az eljáró hatóságok kijelöléséről szóló 345/2012. (XII. 6.) Korm. rendelet 1. sz. melléklet 1.1.70. pontja alapján </w:t>
      </w:r>
      <w:r w:rsidRPr="00AB15CF">
        <w:rPr>
          <w:rFonts w:ascii="Times New Roman" w:hAnsi="Times New Roman"/>
          <w:i/>
          <w:iCs/>
          <w:szCs w:val="24"/>
        </w:rPr>
        <w:t xml:space="preserve">„Az M200 Komárom – Kisigmánd (M1 autópálya) – Kisbér – Székesfehérvár (M7 autópálya) – Sárbogárd (M8 gyorsforgalmi út) között gyorsforgalmi út megvalósítása” </w:t>
      </w:r>
      <w:r w:rsidRPr="00AB15CF">
        <w:rPr>
          <w:rFonts w:ascii="Times New Roman" w:hAnsi="Times New Roman"/>
          <w:szCs w:val="24"/>
        </w:rPr>
        <w:t>nemzetgazdasági szempontból kiemelt jelentőségű projekt, így a módosítás egyszerűsített eljárásban történik.</w:t>
      </w:r>
    </w:p>
    <w:p w14:paraId="2C9D33FB" w14:textId="77777777" w:rsidR="00AB15CF" w:rsidRPr="00AB15CF" w:rsidRDefault="00AB15CF" w:rsidP="00AB15CF">
      <w:pPr>
        <w:autoSpaceDE w:val="0"/>
        <w:autoSpaceDN w:val="0"/>
        <w:adjustRightInd w:val="0"/>
        <w:rPr>
          <w:rFonts w:ascii="Times New Roman" w:hAnsi="Times New Roman"/>
          <w:bCs/>
          <w:szCs w:val="24"/>
        </w:rPr>
      </w:pPr>
      <w:r w:rsidRPr="00AB15CF">
        <w:rPr>
          <w:rFonts w:ascii="Times New Roman" w:hAnsi="Times New Roman"/>
          <w:bCs/>
          <w:szCs w:val="24"/>
        </w:rPr>
        <w:t xml:space="preserve">Jelen módosítás a fenti kérelemre indult a </w:t>
      </w:r>
      <w:r w:rsidRPr="00AB15CF">
        <w:rPr>
          <w:rFonts w:ascii="Times New Roman" w:hAnsi="Times New Roman"/>
          <w:szCs w:val="24"/>
        </w:rPr>
        <w:t xml:space="preserve">településtervek tartalmáról, elkészítésének és elfogadásának rendjéről, valamint egyes településrendezési sajátos jogintézményekről szóló 419/2021. (VII.15.) Korm. rendelet (továbbiakban </w:t>
      </w:r>
      <w:bookmarkStart w:id="1" w:name="_Hlk106801399"/>
      <w:r w:rsidRPr="00AB15CF">
        <w:rPr>
          <w:rFonts w:ascii="Times New Roman" w:hAnsi="Times New Roman"/>
          <w:szCs w:val="24"/>
        </w:rPr>
        <w:t>Korm. Rendelet</w:t>
      </w:r>
      <w:bookmarkEnd w:id="1"/>
      <w:r w:rsidRPr="00AB15CF">
        <w:rPr>
          <w:rFonts w:ascii="Times New Roman" w:hAnsi="Times New Roman"/>
          <w:szCs w:val="24"/>
        </w:rPr>
        <w:t xml:space="preserve">) </w:t>
      </w:r>
      <w:r w:rsidRPr="00AB15CF">
        <w:rPr>
          <w:rFonts w:ascii="Times New Roman" w:hAnsi="Times New Roman"/>
          <w:color w:val="000000"/>
          <w:szCs w:val="24"/>
        </w:rPr>
        <w:t>68.§ (1) alapján egyszerűsített eljárással folytatható le.</w:t>
      </w:r>
      <w:r w:rsidRPr="00AB15CF">
        <w:rPr>
          <w:rFonts w:ascii="Times New Roman" w:hAnsi="Times New Roman"/>
          <w:bCs/>
          <w:szCs w:val="24"/>
        </w:rPr>
        <w:t xml:space="preserve"> </w:t>
      </w:r>
    </w:p>
    <w:p w14:paraId="25DFFA0E" w14:textId="77777777" w:rsidR="00AB15CF" w:rsidRPr="00AB15CF" w:rsidRDefault="00AB15CF" w:rsidP="00AB15CF">
      <w:pPr>
        <w:rPr>
          <w:rFonts w:ascii="Times New Roman" w:hAnsi="Times New Roman"/>
        </w:rPr>
      </w:pPr>
      <w:r w:rsidRPr="00AB15CF">
        <w:rPr>
          <w:rFonts w:ascii="Times New Roman" w:hAnsi="Times New Roman"/>
        </w:rPr>
        <w:t xml:space="preserve">A </w:t>
      </w:r>
      <w:r w:rsidRPr="00AB15CF">
        <w:rPr>
          <w:rFonts w:ascii="Times New Roman" w:hAnsi="Times New Roman"/>
          <w:szCs w:val="24"/>
        </w:rPr>
        <w:t>Korm. Rendelet 68.§ (2)</w:t>
      </w:r>
      <w:r w:rsidRPr="00AB15CF">
        <w:rPr>
          <w:rFonts w:ascii="Times New Roman" w:hAnsi="Times New Roman"/>
        </w:rPr>
        <w:t>, alapján a partnerségi egyeztetés lefolytatásra került.</w:t>
      </w:r>
    </w:p>
    <w:p w14:paraId="1C88A4B5" w14:textId="77777777" w:rsidR="00AB15CF" w:rsidRPr="00AB15CF" w:rsidRDefault="00AB15CF" w:rsidP="00AB15CF">
      <w:pPr>
        <w:rPr>
          <w:rFonts w:ascii="Times New Roman" w:hAnsi="Times New Roman"/>
        </w:rPr>
      </w:pPr>
      <w:r w:rsidRPr="00AB15CF">
        <w:rPr>
          <w:rFonts w:ascii="Times New Roman" w:hAnsi="Times New Roman"/>
        </w:rPr>
        <w:t>E-TÉR rendszerben 2025. október 31-ig volt lehetőség a véleményezésre.</w:t>
      </w:r>
    </w:p>
    <w:p w14:paraId="41238161" w14:textId="4EF2601E" w:rsidR="00AB15CF" w:rsidRPr="00AB15CF" w:rsidRDefault="00AB15CF" w:rsidP="00AB15CF">
      <w:pPr>
        <w:rPr>
          <w:rFonts w:ascii="Times New Roman" w:hAnsi="Times New Roman"/>
        </w:rPr>
      </w:pPr>
      <w:r w:rsidRPr="00AB15CF">
        <w:rPr>
          <w:rFonts w:ascii="Times New Roman" w:hAnsi="Times New Roman"/>
        </w:rPr>
        <w:t>A partnerségi tervdokumentáció és a partnerségi eljárásról szóló tájékoztató 2025. október 2</w:t>
      </w:r>
      <w:r w:rsidR="00001570">
        <w:rPr>
          <w:rFonts w:ascii="Times New Roman" w:hAnsi="Times New Roman"/>
        </w:rPr>
        <w:t>0</w:t>
      </w:r>
      <w:r w:rsidRPr="00AB15CF">
        <w:rPr>
          <w:rFonts w:ascii="Times New Roman" w:hAnsi="Times New Roman"/>
        </w:rPr>
        <w:t xml:space="preserve">. napján közzétételre került </w:t>
      </w:r>
      <w:r w:rsidR="00001570">
        <w:rPr>
          <w:rFonts w:ascii="Times New Roman" w:hAnsi="Times New Roman"/>
        </w:rPr>
        <w:t>Kisbér Város</w:t>
      </w:r>
      <w:r w:rsidRPr="00AB15CF">
        <w:rPr>
          <w:rFonts w:ascii="Times New Roman" w:hAnsi="Times New Roman"/>
        </w:rPr>
        <w:t xml:space="preserve"> Önkormányzatának honlapján (</w:t>
      </w:r>
      <w:hyperlink r:id="rId5" w:history="1">
        <w:r w:rsidRPr="00AB15CF">
          <w:rPr>
            <w:rStyle w:val="Hiperhivatkozs"/>
            <w:rFonts w:ascii="Times New Roman" w:hAnsi="Times New Roman"/>
            <w:color w:val="auto"/>
          </w:rPr>
          <w:t>www.</w:t>
        </w:r>
      </w:hyperlink>
      <w:r w:rsidR="00001570">
        <w:rPr>
          <w:rStyle w:val="Hiperhivatkozs"/>
          <w:rFonts w:ascii="Times New Roman" w:hAnsi="Times New Roman"/>
          <w:color w:val="auto"/>
        </w:rPr>
        <w:t>kisber</w:t>
      </w:r>
      <w:r w:rsidRPr="00AB15CF">
        <w:rPr>
          <w:rStyle w:val="Hiperhivatkozs"/>
          <w:rFonts w:ascii="Times New Roman" w:hAnsi="Times New Roman"/>
          <w:color w:val="auto"/>
        </w:rPr>
        <w:t>.hu</w:t>
      </w:r>
      <w:r w:rsidRPr="00AB15CF">
        <w:rPr>
          <w:rFonts w:ascii="Times New Roman" w:hAnsi="Times New Roman"/>
        </w:rPr>
        <w:t>) azzal, hogy az 2025. október 2</w:t>
      </w:r>
      <w:r w:rsidR="00001570">
        <w:rPr>
          <w:rFonts w:ascii="Times New Roman" w:hAnsi="Times New Roman"/>
        </w:rPr>
        <w:t>0</w:t>
      </w:r>
      <w:r w:rsidRPr="00AB15CF">
        <w:rPr>
          <w:rFonts w:ascii="Times New Roman" w:hAnsi="Times New Roman"/>
        </w:rPr>
        <w:t xml:space="preserve">. és november </w:t>
      </w:r>
      <w:r w:rsidR="00001570">
        <w:rPr>
          <w:rFonts w:ascii="Times New Roman" w:hAnsi="Times New Roman"/>
        </w:rPr>
        <w:t>5</w:t>
      </w:r>
      <w:r w:rsidRPr="00AB15CF">
        <w:rPr>
          <w:rFonts w:ascii="Times New Roman" w:hAnsi="Times New Roman"/>
        </w:rPr>
        <w:t>. között véleményezhető volt. A módosítással kapcsolatos lakossági fórum 2025. október 2</w:t>
      </w:r>
      <w:r w:rsidR="00001570">
        <w:rPr>
          <w:rFonts w:ascii="Times New Roman" w:hAnsi="Times New Roman"/>
        </w:rPr>
        <w:t>8-á</w:t>
      </w:r>
      <w:r w:rsidRPr="00AB15CF">
        <w:rPr>
          <w:rFonts w:ascii="Times New Roman" w:hAnsi="Times New Roman"/>
        </w:rPr>
        <w:t>n volt megtartva.</w:t>
      </w:r>
    </w:p>
    <w:p w14:paraId="05C3477E" w14:textId="037B7C2E" w:rsidR="00001570" w:rsidRDefault="00AB15CF" w:rsidP="00AB15CF">
      <w:pPr>
        <w:rPr>
          <w:rFonts w:ascii="Times New Roman" w:hAnsi="Times New Roman"/>
        </w:rPr>
      </w:pPr>
      <w:r w:rsidRPr="00AB15CF">
        <w:rPr>
          <w:rFonts w:ascii="Times New Roman" w:hAnsi="Times New Roman"/>
        </w:rPr>
        <w:t xml:space="preserve">A partnerségi egyeztetés során 2025. </w:t>
      </w:r>
      <w:r w:rsidR="00001570">
        <w:rPr>
          <w:rFonts w:ascii="Times New Roman" w:hAnsi="Times New Roman"/>
        </w:rPr>
        <w:t>november 5</w:t>
      </w:r>
      <w:r w:rsidRPr="00AB15CF">
        <w:rPr>
          <w:rFonts w:ascii="Times New Roman" w:hAnsi="Times New Roman"/>
        </w:rPr>
        <w:t>. napjáig</w:t>
      </w:r>
      <w:r>
        <w:rPr>
          <w:rFonts w:ascii="Times New Roman" w:hAnsi="Times New Roman"/>
        </w:rPr>
        <w:t xml:space="preserve"> </w:t>
      </w:r>
      <w:r w:rsidR="00001570">
        <w:rPr>
          <w:rFonts w:ascii="Times New Roman" w:hAnsi="Times New Roman"/>
        </w:rPr>
        <w:t>észrevétel vélemény nem érkezett.</w:t>
      </w:r>
    </w:p>
    <w:p w14:paraId="67FCC138" w14:textId="0E68690B" w:rsidR="00AB15CF" w:rsidRDefault="00001570" w:rsidP="00AB15CF">
      <w:pPr>
        <w:rPr>
          <w:rFonts w:ascii="Times New Roman" w:hAnsi="Times New Roman"/>
        </w:rPr>
      </w:pPr>
      <w:r>
        <w:rPr>
          <w:rFonts w:ascii="Times New Roman" w:hAnsi="Times New Roman"/>
        </w:rPr>
        <w:t>A lakossági fórum jegyzőkönyvét az</w:t>
      </w:r>
      <w:r w:rsidR="00AB15CF">
        <w:rPr>
          <w:rFonts w:ascii="Times New Roman" w:hAnsi="Times New Roman"/>
        </w:rPr>
        <w:t xml:space="preserve"> 1. melléklet tartalmazza.</w:t>
      </w:r>
    </w:p>
    <w:p w14:paraId="023F530E" w14:textId="77777777" w:rsidR="00AB15CF" w:rsidRDefault="00AB15CF" w:rsidP="00AB15CF">
      <w:pPr>
        <w:rPr>
          <w:rFonts w:ascii="Times New Roman" w:hAnsi="Times New Roman"/>
        </w:rPr>
      </w:pPr>
    </w:p>
    <w:p w14:paraId="0A2746F9" w14:textId="3B7C03BD" w:rsidR="00AB15CF" w:rsidRPr="00AB15CF" w:rsidRDefault="00AB15CF" w:rsidP="00AB15CF">
      <w:pPr>
        <w:rPr>
          <w:rFonts w:ascii="Times New Roman" w:hAnsi="Times New Roman"/>
        </w:rPr>
      </w:pPr>
      <w:r>
        <w:rPr>
          <w:rFonts w:ascii="Times New Roman" w:hAnsi="Times New Roman"/>
        </w:rPr>
        <w:t>A</w:t>
      </w:r>
      <w:r w:rsidR="00E57628">
        <w:rPr>
          <w:rFonts w:ascii="Times New Roman" w:hAnsi="Times New Roman"/>
        </w:rPr>
        <w:t xml:space="preserve"> beérkezett vélemények hatására a tervdokumentáció tartalma nem változott,</w:t>
      </w:r>
      <w:r w:rsidRPr="00AB15CF">
        <w:rPr>
          <w:rFonts w:ascii="Times New Roman" w:hAnsi="Times New Roman"/>
        </w:rPr>
        <w:t xml:space="preserve"> partnerségi eljárást az Önkormányzat lezárja.</w:t>
      </w:r>
    </w:p>
    <w:p w14:paraId="1FDA850B" w14:textId="638AFE59" w:rsidR="00E57628" w:rsidRDefault="00E57628">
      <w:pPr>
        <w:spacing w:after="160" w:line="259" w:lineRule="auto"/>
        <w:jc w:val="left"/>
        <w:rPr>
          <w:i/>
          <w:szCs w:val="24"/>
        </w:rPr>
      </w:pPr>
      <w:r>
        <w:rPr>
          <w:i/>
          <w:szCs w:val="24"/>
        </w:rPr>
        <w:br w:type="page"/>
      </w:r>
    </w:p>
    <w:p w14:paraId="1D2EAE85" w14:textId="77777777" w:rsidR="00AB15CF" w:rsidRPr="0042271A" w:rsidRDefault="00AB15CF" w:rsidP="00AB15CF">
      <w:pPr>
        <w:rPr>
          <w:rFonts w:eastAsia="Calibri"/>
          <w:i/>
          <w:iCs/>
          <w:kern w:val="2"/>
          <w:szCs w:val="24"/>
        </w:rPr>
      </w:pPr>
    </w:p>
    <w:p w14:paraId="041B219D" w14:textId="6147B244" w:rsidR="00B80EEC" w:rsidRPr="006D41AB" w:rsidRDefault="00B80EEC" w:rsidP="00B80EEC">
      <w:pPr>
        <w:jc w:val="center"/>
        <w:rPr>
          <w:rFonts w:ascii="Times New Roman" w:eastAsia="Calibri" w:hAnsi="Times New Roman"/>
          <w:sz w:val="24"/>
          <w:u w:val="single"/>
          <w:lang w:eastAsia="en-US"/>
        </w:rPr>
      </w:pPr>
      <w:r w:rsidRPr="006D41AB">
        <w:rPr>
          <w:rFonts w:ascii="Times New Roman" w:eastAsia="Calibri" w:hAnsi="Times New Roman"/>
          <w:sz w:val="24"/>
          <w:u w:val="single"/>
          <w:lang w:eastAsia="en-US"/>
        </w:rPr>
        <w:t>KIVONAT</w:t>
      </w:r>
    </w:p>
    <w:p w14:paraId="39FF3233" w14:textId="77777777" w:rsidR="00B80EEC" w:rsidRPr="006D41AB" w:rsidRDefault="00B80EEC">
      <w:pPr>
        <w:rPr>
          <w:rFonts w:ascii="Times New Roman" w:eastAsia="Calibri" w:hAnsi="Times New Roman"/>
          <w:sz w:val="24"/>
          <w:lang w:eastAsia="en-US"/>
        </w:rPr>
      </w:pPr>
    </w:p>
    <w:p w14:paraId="28511B97" w14:textId="5A838AD3" w:rsidR="00161095" w:rsidRPr="006D41AB" w:rsidRDefault="00C53631">
      <w:pPr>
        <w:rPr>
          <w:rFonts w:ascii="Times New Roman" w:eastAsia="Calibri" w:hAnsi="Times New Roman"/>
          <w:sz w:val="24"/>
          <w:lang w:eastAsia="en-US"/>
        </w:rPr>
      </w:pPr>
      <w:r>
        <w:rPr>
          <w:rFonts w:ascii="Times New Roman" w:eastAsia="Calibri" w:hAnsi="Times New Roman"/>
          <w:sz w:val="24"/>
          <w:lang w:eastAsia="en-US"/>
        </w:rPr>
        <w:t>Kisbér Város</w:t>
      </w:r>
      <w:r w:rsidR="00B80EEC" w:rsidRPr="006D41AB">
        <w:rPr>
          <w:rFonts w:ascii="Times New Roman" w:eastAsia="Calibri" w:hAnsi="Times New Roman"/>
          <w:sz w:val="24"/>
          <w:lang w:eastAsia="en-US"/>
        </w:rPr>
        <w:t xml:space="preserve"> Önkormányzat</w:t>
      </w:r>
      <w:r w:rsidR="007860E8" w:rsidRPr="006D41AB">
        <w:rPr>
          <w:rFonts w:ascii="Times New Roman" w:eastAsia="Calibri" w:hAnsi="Times New Roman"/>
          <w:sz w:val="24"/>
          <w:lang w:eastAsia="en-US"/>
        </w:rPr>
        <w:t>ának</w:t>
      </w:r>
      <w:r w:rsidR="00B80EEC" w:rsidRPr="006D41AB">
        <w:rPr>
          <w:rFonts w:ascii="Times New Roman" w:eastAsia="Calibri" w:hAnsi="Times New Roman"/>
          <w:sz w:val="24"/>
          <w:lang w:eastAsia="en-US"/>
        </w:rPr>
        <w:t xml:space="preserve"> </w:t>
      </w:r>
      <w:proofErr w:type="gramStart"/>
      <w:r w:rsidR="00B80EEC" w:rsidRPr="006D41AB">
        <w:rPr>
          <w:rFonts w:ascii="Times New Roman" w:eastAsia="Calibri" w:hAnsi="Times New Roman"/>
          <w:sz w:val="24"/>
          <w:lang w:eastAsia="en-US"/>
        </w:rPr>
        <w:t xml:space="preserve">Képviselő-testülete </w:t>
      </w:r>
      <w:r w:rsidR="007860E8" w:rsidRPr="006D41AB">
        <w:rPr>
          <w:rFonts w:ascii="Times New Roman" w:eastAsia="Calibri" w:hAnsi="Times New Roman"/>
          <w:sz w:val="24"/>
          <w:lang w:eastAsia="en-US"/>
        </w:rPr>
        <w:t>…</w:t>
      </w:r>
      <w:proofErr w:type="gramEnd"/>
      <w:r w:rsidR="00B80EEC" w:rsidRPr="006D41AB">
        <w:rPr>
          <w:rFonts w:ascii="Times New Roman" w:eastAsia="Calibri" w:hAnsi="Times New Roman"/>
          <w:sz w:val="24"/>
          <w:lang w:eastAsia="en-US"/>
        </w:rPr>
        <w:t xml:space="preserve"> igen szavazattal, ellenszavazat és tartózkodás nélkül meghozza az alábbi határozatot:</w:t>
      </w:r>
    </w:p>
    <w:p w14:paraId="03011CCA" w14:textId="77777777" w:rsidR="00B80EEC" w:rsidRPr="006D41AB" w:rsidRDefault="00B80EEC">
      <w:pPr>
        <w:rPr>
          <w:rFonts w:ascii="Times New Roman" w:hAnsi="Times New Roman"/>
        </w:rPr>
      </w:pPr>
    </w:p>
    <w:p w14:paraId="69677D26" w14:textId="77777777" w:rsidR="00B80EEC" w:rsidRPr="006D41AB" w:rsidRDefault="00B80EEC">
      <w:pPr>
        <w:rPr>
          <w:rFonts w:ascii="Times New Roman" w:hAnsi="Times New Roman"/>
        </w:rPr>
      </w:pPr>
    </w:p>
    <w:p w14:paraId="78C613C6" w14:textId="7D9B0252" w:rsidR="0060793E" w:rsidRPr="006D41AB" w:rsidRDefault="00B80EEC" w:rsidP="00B80EEC">
      <w:pPr>
        <w:spacing w:after="160" w:line="259" w:lineRule="auto"/>
        <w:jc w:val="left"/>
        <w:rPr>
          <w:rFonts w:ascii="Times New Roman" w:eastAsia="Calibri" w:hAnsi="Times New Roman"/>
          <w:b/>
          <w:sz w:val="24"/>
          <w:u w:val="single"/>
          <w:lang w:eastAsia="en-US"/>
        </w:rPr>
      </w:pPr>
      <w:r w:rsidRPr="006D41AB">
        <w:rPr>
          <w:rFonts w:ascii="Times New Roman" w:eastAsia="Calibri" w:hAnsi="Times New Roman"/>
          <w:b/>
          <w:sz w:val="24"/>
          <w:u w:val="single"/>
          <w:lang w:eastAsia="en-US"/>
        </w:rPr>
        <w:t>…/202</w:t>
      </w:r>
      <w:r w:rsidR="007860E8" w:rsidRPr="006D41AB">
        <w:rPr>
          <w:rFonts w:ascii="Times New Roman" w:eastAsia="Calibri" w:hAnsi="Times New Roman"/>
          <w:b/>
          <w:sz w:val="24"/>
          <w:u w:val="single"/>
          <w:lang w:eastAsia="en-US"/>
        </w:rPr>
        <w:t>5</w:t>
      </w:r>
      <w:r w:rsidRPr="006D41AB">
        <w:rPr>
          <w:rFonts w:ascii="Times New Roman" w:eastAsia="Calibri" w:hAnsi="Times New Roman"/>
          <w:b/>
          <w:sz w:val="24"/>
          <w:u w:val="single"/>
          <w:lang w:eastAsia="en-US"/>
        </w:rPr>
        <w:t>. (…) számú határozat</w:t>
      </w:r>
    </w:p>
    <w:p w14:paraId="080F31F1" w14:textId="77777777" w:rsidR="00D36127" w:rsidRPr="006D41AB" w:rsidRDefault="00D36127" w:rsidP="00D36127">
      <w:pPr>
        <w:spacing w:after="160" w:line="259" w:lineRule="auto"/>
        <w:ind w:left="709" w:right="567"/>
        <w:jc w:val="center"/>
        <w:rPr>
          <w:rFonts w:ascii="Times New Roman" w:eastAsia="Calibri" w:hAnsi="Times New Roman"/>
          <w:b/>
          <w:sz w:val="24"/>
          <w:lang w:eastAsia="en-US"/>
        </w:rPr>
      </w:pPr>
    </w:p>
    <w:p w14:paraId="2413BBFA" w14:textId="5B5DD10C" w:rsidR="0060793E" w:rsidRPr="006D41AB" w:rsidRDefault="0060793E" w:rsidP="0060793E">
      <w:pPr>
        <w:spacing w:after="160" w:line="259" w:lineRule="auto"/>
        <w:rPr>
          <w:rFonts w:ascii="Times New Roman" w:eastAsia="Calibri" w:hAnsi="Times New Roman"/>
          <w:sz w:val="24"/>
          <w:lang w:eastAsia="en-US"/>
        </w:rPr>
      </w:pPr>
      <w:r w:rsidRPr="006D41AB">
        <w:rPr>
          <w:rFonts w:ascii="Times New Roman" w:eastAsia="Calibri" w:hAnsi="Times New Roman"/>
          <w:sz w:val="24"/>
          <w:lang w:eastAsia="en-US"/>
        </w:rPr>
        <w:t>A településtervek tartalmáról, elkészítésének és elfogadásának rendjéről, valamint egyes településrendezési sajátos jogintézményekrő</w:t>
      </w:r>
      <w:r w:rsidR="004844EC" w:rsidRPr="006D41AB">
        <w:rPr>
          <w:rFonts w:ascii="Times New Roman" w:eastAsia="Calibri" w:hAnsi="Times New Roman"/>
          <w:sz w:val="24"/>
          <w:lang w:eastAsia="en-US"/>
        </w:rPr>
        <w:t>l s</w:t>
      </w:r>
      <w:r w:rsidRPr="006D41AB">
        <w:rPr>
          <w:rFonts w:ascii="Times New Roman" w:eastAsia="Calibri" w:hAnsi="Times New Roman"/>
          <w:sz w:val="24"/>
          <w:lang w:eastAsia="en-US"/>
        </w:rPr>
        <w:t xml:space="preserve">zóló 419/2021. (VII. 15.) Kormányrendelet előírásai alapján a </w:t>
      </w:r>
      <w:r w:rsidR="00D36127" w:rsidRPr="006D41AB">
        <w:rPr>
          <w:rFonts w:ascii="Times New Roman" w:eastAsia="Calibri" w:hAnsi="Times New Roman"/>
          <w:sz w:val="24"/>
          <w:lang w:eastAsia="en-US"/>
        </w:rPr>
        <w:t>2</w:t>
      </w:r>
      <w:r w:rsidR="007860E8" w:rsidRPr="006D41AB">
        <w:rPr>
          <w:rFonts w:ascii="Times New Roman" w:eastAsia="Calibri" w:hAnsi="Times New Roman"/>
          <w:sz w:val="24"/>
          <w:lang w:eastAsia="en-US"/>
        </w:rPr>
        <w:t>40</w:t>
      </w:r>
      <w:r w:rsidR="00AB15CF">
        <w:rPr>
          <w:rFonts w:ascii="Times New Roman" w:eastAsia="Calibri" w:hAnsi="Times New Roman"/>
          <w:sz w:val="24"/>
          <w:lang w:eastAsia="en-US"/>
        </w:rPr>
        <w:t>92</w:t>
      </w:r>
      <w:r w:rsidR="00C53631">
        <w:rPr>
          <w:rFonts w:ascii="Times New Roman" w:eastAsia="Calibri" w:hAnsi="Times New Roman"/>
          <w:sz w:val="24"/>
          <w:lang w:eastAsia="en-US"/>
        </w:rPr>
        <w:t>-KISB</w:t>
      </w:r>
      <w:r w:rsidRPr="006D41AB">
        <w:rPr>
          <w:rFonts w:ascii="Times New Roman" w:eastAsia="Calibri" w:hAnsi="Times New Roman"/>
          <w:sz w:val="24"/>
          <w:lang w:eastAsia="en-US"/>
        </w:rPr>
        <w:t xml:space="preserve"> munkaszámú </w:t>
      </w:r>
      <w:r w:rsidR="00C53631">
        <w:rPr>
          <w:rFonts w:ascii="Times New Roman" w:eastAsia="Calibri" w:hAnsi="Times New Roman"/>
          <w:sz w:val="24"/>
          <w:lang w:eastAsia="en-US"/>
        </w:rPr>
        <w:t>Kisbér</w:t>
      </w:r>
      <w:r w:rsidR="00AB15CF">
        <w:rPr>
          <w:rFonts w:ascii="Times New Roman" w:eastAsia="Calibri" w:hAnsi="Times New Roman"/>
          <w:sz w:val="24"/>
          <w:lang w:eastAsia="en-US"/>
        </w:rPr>
        <w:t xml:space="preserve"> településrendezési eszközök módosítása egyszerűsített</w:t>
      </w:r>
      <w:r w:rsidRPr="006D41AB">
        <w:rPr>
          <w:rFonts w:ascii="Times New Roman" w:eastAsia="Calibri" w:hAnsi="Times New Roman"/>
          <w:sz w:val="24"/>
          <w:lang w:eastAsia="en-US"/>
        </w:rPr>
        <w:t xml:space="preserve"> eljárás véleményezési szakasz lefolytatásra került az E-TÉR rendszerben. </w:t>
      </w:r>
    </w:p>
    <w:p w14:paraId="449ABA14" w14:textId="0DB31B22" w:rsidR="0028274C" w:rsidRPr="00435236" w:rsidRDefault="00C53631" w:rsidP="0028274C">
      <w:pPr>
        <w:spacing w:after="160" w:line="256" w:lineRule="auto"/>
        <w:rPr>
          <w:rFonts w:ascii="Times New Roman" w:eastAsia="Calibri" w:hAnsi="Times New Roman"/>
          <w:sz w:val="24"/>
          <w:szCs w:val="24"/>
          <w:lang w:eastAsia="en-US"/>
        </w:rPr>
      </w:pPr>
      <w:bookmarkStart w:id="2" w:name="_Hlk162275990"/>
      <w:r>
        <w:rPr>
          <w:rFonts w:ascii="Times New Roman" w:eastAsia="Calibri" w:hAnsi="Times New Roman"/>
          <w:sz w:val="24"/>
          <w:szCs w:val="24"/>
          <w:lang w:eastAsia="en-US"/>
        </w:rPr>
        <w:t>Kisbér Város</w:t>
      </w:r>
      <w:r w:rsidR="0028274C" w:rsidRPr="00C67235">
        <w:rPr>
          <w:rFonts w:ascii="Times New Roman" w:eastAsia="Calibri" w:hAnsi="Times New Roman"/>
          <w:sz w:val="24"/>
          <w:szCs w:val="24"/>
          <w:lang w:eastAsia="en-US"/>
        </w:rPr>
        <w:t xml:space="preserve"> polgármestere 202</w:t>
      </w:r>
      <w:r w:rsidR="0028274C">
        <w:rPr>
          <w:rFonts w:ascii="Times New Roman" w:eastAsia="Calibri" w:hAnsi="Times New Roman"/>
          <w:sz w:val="24"/>
          <w:szCs w:val="24"/>
          <w:lang w:eastAsia="en-US"/>
        </w:rPr>
        <w:t>5</w:t>
      </w:r>
      <w:r w:rsidR="0028274C" w:rsidRPr="00C67235">
        <w:rPr>
          <w:rFonts w:ascii="Times New Roman" w:eastAsia="Calibri" w:hAnsi="Times New Roman"/>
          <w:sz w:val="24"/>
          <w:szCs w:val="24"/>
          <w:lang w:eastAsia="en-US"/>
        </w:rPr>
        <w:t xml:space="preserve">. </w:t>
      </w:r>
      <w:r w:rsidR="0028274C">
        <w:rPr>
          <w:rFonts w:ascii="Times New Roman" w:eastAsia="Calibri" w:hAnsi="Times New Roman"/>
          <w:sz w:val="24"/>
          <w:szCs w:val="24"/>
          <w:lang w:eastAsia="en-US"/>
        </w:rPr>
        <w:t>október 2</w:t>
      </w:r>
      <w:r>
        <w:rPr>
          <w:rFonts w:ascii="Times New Roman" w:eastAsia="Calibri" w:hAnsi="Times New Roman"/>
          <w:sz w:val="24"/>
          <w:szCs w:val="24"/>
          <w:lang w:eastAsia="en-US"/>
        </w:rPr>
        <w:t>0</w:t>
      </w:r>
      <w:r w:rsidR="0028274C" w:rsidRPr="00C67235">
        <w:rPr>
          <w:rFonts w:ascii="Times New Roman" w:eastAsia="Calibri" w:hAnsi="Times New Roman"/>
          <w:sz w:val="24"/>
          <w:szCs w:val="24"/>
          <w:lang w:eastAsia="en-US"/>
        </w:rPr>
        <w:t>-</w:t>
      </w:r>
      <w:r>
        <w:rPr>
          <w:rFonts w:ascii="Times New Roman" w:eastAsia="Calibri" w:hAnsi="Times New Roman"/>
          <w:sz w:val="24"/>
          <w:szCs w:val="24"/>
          <w:lang w:eastAsia="en-US"/>
        </w:rPr>
        <w:t>á</w:t>
      </w:r>
      <w:r w:rsidR="0028274C" w:rsidRPr="00C67235">
        <w:rPr>
          <w:rFonts w:ascii="Times New Roman" w:eastAsia="Calibri" w:hAnsi="Times New Roman"/>
          <w:sz w:val="24"/>
          <w:szCs w:val="24"/>
          <w:lang w:eastAsia="en-US"/>
        </w:rPr>
        <w:t>n kihirdette a lakossági fórum időpontját a településtervek tartalmáról, elkészítésének és elfogadásának rendjéről, valamint egyes településrendezési sajátos jogintézményekről 419/2021. (VII. 15.) Korm. rendelet 65. § (3) bekezdésben és a 75. §</w:t>
      </w:r>
      <w:proofErr w:type="spellStart"/>
      <w:r w:rsidR="0028274C" w:rsidRPr="00C67235">
        <w:rPr>
          <w:rFonts w:ascii="Times New Roman" w:eastAsia="Calibri" w:hAnsi="Times New Roman"/>
          <w:sz w:val="24"/>
          <w:szCs w:val="24"/>
          <w:lang w:eastAsia="en-US"/>
        </w:rPr>
        <w:t>-ban</w:t>
      </w:r>
      <w:proofErr w:type="spellEnd"/>
      <w:r w:rsidR="0028274C" w:rsidRPr="00C67235">
        <w:rPr>
          <w:rFonts w:ascii="Times New Roman" w:eastAsia="Calibri" w:hAnsi="Times New Roman"/>
          <w:sz w:val="24"/>
          <w:szCs w:val="24"/>
          <w:lang w:eastAsia="en-US"/>
        </w:rPr>
        <w:t xml:space="preserve"> foglaltaknak megfelelően, </w:t>
      </w:r>
      <w:r w:rsidR="0028274C" w:rsidRPr="00C53631">
        <w:rPr>
          <w:rFonts w:ascii="Times New Roman" w:eastAsia="Calibri" w:hAnsi="Times New Roman"/>
          <w:sz w:val="24"/>
          <w:szCs w:val="24"/>
        </w:rPr>
        <w:t xml:space="preserve">illetve </w:t>
      </w:r>
      <w:r w:rsidRPr="00C53631">
        <w:rPr>
          <w:rFonts w:ascii="Times New Roman" w:hAnsi="Times New Roman"/>
          <w:sz w:val="24"/>
          <w:szCs w:val="24"/>
        </w:rPr>
        <w:t xml:space="preserve">a településfejlesztéssel, településrendezéssel és településkép-érvényesítéssel összefüggő partnerségi egyeztetés helyi szabályairól </w:t>
      </w:r>
      <w:r w:rsidR="0028274C" w:rsidRPr="00C53631">
        <w:rPr>
          <w:rFonts w:ascii="Times New Roman" w:eastAsia="Calibri" w:hAnsi="Times New Roman"/>
          <w:sz w:val="24"/>
          <w:szCs w:val="24"/>
        </w:rPr>
        <w:t xml:space="preserve">szóló </w:t>
      </w:r>
      <w:r>
        <w:rPr>
          <w:rFonts w:ascii="Times New Roman" w:eastAsia="Calibri" w:hAnsi="Times New Roman"/>
          <w:sz w:val="24"/>
          <w:szCs w:val="24"/>
          <w:lang w:eastAsia="en-US"/>
        </w:rPr>
        <w:t>Kisbér Város</w:t>
      </w:r>
      <w:r w:rsidR="0028274C" w:rsidRPr="006D41AB">
        <w:rPr>
          <w:rFonts w:ascii="Times New Roman" w:eastAsia="Calibri" w:hAnsi="Times New Roman"/>
          <w:sz w:val="24"/>
          <w:szCs w:val="24"/>
          <w:lang w:eastAsia="en-US"/>
        </w:rPr>
        <w:t xml:space="preserve"> Önkormányzatának Kép</w:t>
      </w:r>
      <w:r>
        <w:rPr>
          <w:rFonts w:ascii="Times New Roman" w:eastAsia="Calibri" w:hAnsi="Times New Roman"/>
          <w:sz w:val="24"/>
          <w:szCs w:val="24"/>
          <w:lang w:eastAsia="en-US"/>
        </w:rPr>
        <w:t>viselő-testülete</w:t>
      </w:r>
      <w:r w:rsidR="0028274C">
        <w:rPr>
          <w:rFonts w:ascii="Times New Roman" w:eastAsia="Calibri" w:hAnsi="Times New Roman"/>
          <w:sz w:val="24"/>
          <w:szCs w:val="24"/>
          <w:lang w:eastAsia="en-US"/>
        </w:rPr>
        <w:t xml:space="preserve"> </w:t>
      </w:r>
      <w:r>
        <w:rPr>
          <w:rFonts w:ascii="Times New Roman" w:eastAsia="Calibri" w:hAnsi="Times New Roman"/>
          <w:sz w:val="24"/>
          <w:szCs w:val="24"/>
          <w:lang w:eastAsia="en-US"/>
        </w:rPr>
        <w:t>12</w:t>
      </w:r>
      <w:r w:rsidR="0028274C">
        <w:rPr>
          <w:rFonts w:ascii="Times New Roman" w:eastAsia="Calibri" w:hAnsi="Times New Roman"/>
          <w:sz w:val="24"/>
          <w:szCs w:val="24"/>
          <w:lang w:eastAsia="en-US"/>
        </w:rPr>
        <w:t>/2017. (V</w:t>
      </w:r>
      <w:r>
        <w:rPr>
          <w:rFonts w:ascii="Times New Roman" w:eastAsia="Calibri" w:hAnsi="Times New Roman"/>
          <w:sz w:val="24"/>
          <w:szCs w:val="24"/>
          <w:lang w:eastAsia="en-US"/>
        </w:rPr>
        <w:t>I</w:t>
      </w:r>
      <w:r w:rsidR="0028274C">
        <w:rPr>
          <w:rFonts w:ascii="Times New Roman" w:eastAsia="Calibri" w:hAnsi="Times New Roman"/>
          <w:sz w:val="24"/>
          <w:szCs w:val="24"/>
          <w:lang w:eastAsia="en-US"/>
        </w:rPr>
        <w:t>.</w:t>
      </w:r>
      <w:r>
        <w:rPr>
          <w:rFonts w:ascii="Times New Roman" w:eastAsia="Calibri" w:hAnsi="Times New Roman"/>
          <w:sz w:val="24"/>
          <w:szCs w:val="24"/>
          <w:lang w:eastAsia="en-US"/>
        </w:rPr>
        <w:t>9</w:t>
      </w:r>
      <w:r w:rsidR="0028274C" w:rsidRPr="006D41AB">
        <w:rPr>
          <w:rFonts w:ascii="Times New Roman" w:eastAsia="Calibri" w:hAnsi="Times New Roman"/>
          <w:sz w:val="24"/>
          <w:szCs w:val="24"/>
          <w:lang w:eastAsia="en-US"/>
        </w:rPr>
        <w:t xml:space="preserve">.) </w:t>
      </w:r>
      <w:r w:rsidR="0028274C" w:rsidRPr="00435236">
        <w:rPr>
          <w:rFonts w:ascii="Times New Roman" w:eastAsia="Calibri" w:hAnsi="Times New Roman"/>
          <w:sz w:val="24"/>
          <w:szCs w:val="24"/>
          <w:lang w:eastAsia="en-US"/>
        </w:rPr>
        <w:t>önkormányzati rendeletében foglaltaknak megfelelően.</w:t>
      </w:r>
    </w:p>
    <w:bookmarkEnd w:id="2"/>
    <w:p w14:paraId="0D73A8E2" w14:textId="63CA0742" w:rsidR="00E57628" w:rsidRDefault="0028274C" w:rsidP="00C53631">
      <w:pPr>
        <w:rPr>
          <w:rFonts w:ascii="Times New Roman" w:eastAsia="Calibri" w:hAnsi="Times New Roman"/>
          <w:sz w:val="24"/>
          <w:lang w:eastAsia="en-US"/>
        </w:rPr>
      </w:pPr>
      <w:r w:rsidRPr="00435236">
        <w:rPr>
          <w:rFonts w:ascii="Times New Roman" w:hAnsi="Times New Roman"/>
          <w:sz w:val="24"/>
          <w:szCs w:val="24"/>
        </w:rPr>
        <w:t xml:space="preserve">A lakossági fórum 2025. </w:t>
      </w:r>
      <w:r>
        <w:rPr>
          <w:rFonts w:ascii="Times New Roman" w:hAnsi="Times New Roman"/>
          <w:sz w:val="24"/>
          <w:szCs w:val="24"/>
        </w:rPr>
        <w:t>október</w:t>
      </w:r>
      <w:r w:rsidR="00C53631">
        <w:rPr>
          <w:rFonts w:ascii="Times New Roman" w:hAnsi="Times New Roman"/>
          <w:sz w:val="24"/>
          <w:szCs w:val="24"/>
        </w:rPr>
        <w:t xml:space="preserve"> 28</w:t>
      </w:r>
      <w:r w:rsidRPr="00435236">
        <w:rPr>
          <w:rFonts w:ascii="Times New Roman" w:hAnsi="Times New Roman"/>
          <w:sz w:val="24"/>
          <w:szCs w:val="24"/>
        </w:rPr>
        <w:t>-</w:t>
      </w:r>
      <w:r w:rsidR="00C53631">
        <w:rPr>
          <w:rFonts w:ascii="Times New Roman" w:hAnsi="Times New Roman"/>
          <w:sz w:val="24"/>
          <w:szCs w:val="24"/>
        </w:rPr>
        <w:t>á</w:t>
      </w:r>
      <w:r w:rsidRPr="00435236">
        <w:rPr>
          <w:rFonts w:ascii="Times New Roman" w:hAnsi="Times New Roman"/>
          <w:sz w:val="24"/>
          <w:szCs w:val="24"/>
        </w:rPr>
        <w:t>n került megtartásra. A lakosság</w:t>
      </w:r>
      <w:r w:rsidR="00C53631">
        <w:rPr>
          <w:rFonts w:ascii="Times New Roman" w:hAnsi="Times New Roman"/>
          <w:sz w:val="24"/>
          <w:szCs w:val="24"/>
        </w:rPr>
        <w:t xml:space="preserve">i fórumról jegyzőkönyv készült, amely jelen határozat </w:t>
      </w:r>
      <w:r w:rsidR="00B80EEC" w:rsidRPr="006D41AB">
        <w:rPr>
          <w:rFonts w:ascii="Times New Roman" w:eastAsia="Calibri" w:hAnsi="Times New Roman"/>
          <w:sz w:val="24"/>
          <w:lang w:eastAsia="en-US"/>
        </w:rPr>
        <w:t>1. sz. melléklete.</w:t>
      </w:r>
      <w:r w:rsidR="000E36B4" w:rsidRPr="006D41AB">
        <w:rPr>
          <w:rFonts w:ascii="Times New Roman" w:eastAsia="Calibri" w:hAnsi="Times New Roman"/>
          <w:sz w:val="24"/>
          <w:lang w:eastAsia="en-US"/>
        </w:rPr>
        <w:t xml:space="preserve"> </w:t>
      </w:r>
    </w:p>
    <w:p w14:paraId="337A88CD" w14:textId="361E4A2A" w:rsidR="00D752CA" w:rsidRDefault="00D752CA" w:rsidP="00C53631">
      <w:pPr>
        <w:rPr>
          <w:rFonts w:ascii="Times New Roman" w:eastAsia="Calibri" w:hAnsi="Times New Roman"/>
          <w:sz w:val="24"/>
          <w:lang w:eastAsia="en-US"/>
        </w:rPr>
      </w:pPr>
      <w:r>
        <w:rPr>
          <w:rFonts w:ascii="Times New Roman" w:eastAsia="Calibri" w:hAnsi="Times New Roman"/>
          <w:sz w:val="24"/>
          <w:lang w:eastAsia="en-US"/>
        </w:rPr>
        <w:t xml:space="preserve">A partnerségi egyeztetés során és az </w:t>
      </w:r>
      <w:proofErr w:type="spellStart"/>
      <w:r>
        <w:rPr>
          <w:rFonts w:ascii="Times New Roman" w:eastAsia="Calibri" w:hAnsi="Times New Roman"/>
          <w:sz w:val="24"/>
          <w:lang w:eastAsia="en-US"/>
        </w:rPr>
        <w:t>E-TÉR-ben</w:t>
      </w:r>
      <w:proofErr w:type="spellEnd"/>
      <w:r>
        <w:rPr>
          <w:rFonts w:ascii="Times New Roman" w:eastAsia="Calibri" w:hAnsi="Times New Roman"/>
          <w:sz w:val="24"/>
          <w:lang w:eastAsia="en-US"/>
        </w:rPr>
        <w:t xml:space="preserve"> észrevétel, vélemény nem érkezett.</w:t>
      </w:r>
    </w:p>
    <w:p w14:paraId="47F6AAFC" w14:textId="37EB95AE" w:rsidR="009D2489" w:rsidRDefault="001F560F" w:rsidP="0060793E">
      <w:pPr>
        <w:spacing w:after="160" w:line="259" w:lineRule="auto"/>
        <w:rPr>
          <w:rFonts w:ascii="Times New Roman" w:eastAsia="Calibri" w:hAnsi="Times New Roman"/>
          <w:sz w:val="24"/>
          <w:lang w:eastAsia="en-US"/>
        </w:rPr>
      </w:pPr>
      <w:bookmarkStart w:id="3" w:name="_Hlk174708711"/>
      <w:r w:rsidRPr="006D41AB">
        <w:rPr>
          <w:rFonts w:ascii="Times New Roman" w:eastAsia="Calibri" w:hAnsi="Times New Roman"/>
          <w:sz w:val="24"/>
          <w:lang w:eastAsia="en-US"/>
        </w:rPr>
        <w:t xml:space="preserve">A </w:t>
      </w:r>
      <w:r w:rsidR="00C53631">
        <w:rPr>
          <w:rFonts w:ascii="Times New Roman" w:eastAsia="Calibri" w:hAnsi="Times New Roman"/>
          <w:sz w:val="24"/>
          <w:lang w:eastAsia="en-US"/>
        </w:rPr>
        <w:t>képviselő-testület az 1</w:t>
      </w:r>
      <w:r w:rsidR="000E36B4" w:rsidRPr="006D41AB">
        <w:rPr>
          <w:rFonts w:ascii="Times New Roman" w:eastAsia="Calibri" w:hAnsi="Times New Roman"/>
          <w:sz w:val="24"/>
          <w:lang w:eastAsia="en-US"/>
        </w:rPr>
        <w:t xml:space="preserve">. sz. melléklet szerinti </w:t>
      </w:r>
      <w:r w:rsidRPr="006D41AB">
        <w:rPr>
          <w:rFonts w:ascii="Times New Roman" w:eastAsia="Calibri" w:hAnsi="Times New Roman"/>
          <w:sz w:val="24"/>
          <w:lang w:eastAsia="en-US"/>
        </w:rPr>
        <w:t>véleményezési szakaszon belül</w:t>
      </w:r>
      <w:r w:rsidR="000E36B4" w:rsidRPr="006D41AB">
        <w:rPr>
          <w:rFonts w:ascii="Times New Roman" w:eastAsia="Calibri" w:hAnsi="Times New Roman"/>
          <w:sz w:val="24"/>
          <w:lang w:eastAsia="en-US"/>
        </w:rPr>
        <w:t>i,</w:t>
      </w:r>
      <w:r w:rsidRPr="006D41AB">
        <w:rPr>
          <w:rFonts w:ascii="Times New Roman" w:eastAsia="Calibri" w:hAnsi="Times New Roman"/>
          <w:sz w:val="24"/>
          <w:lang w:eastAsia="en-US"/>
        </w:rPr>
        <w:t xml:space="preserve"> 202</w:t>
      </w:r>
      <w:r w:rsidR="007860E8" w:rsidRPr="006D41AB">
        <w:rPr>
          <w:rFonts w:ascii="Times New Roman" w:eastAsia="Calibri" w:hAnsi="Times New Roman"/>
          <w:sz w:val="24"/>
          <w:lang w:eastAsia="en-US"/>
        </w:rPr>
        <w:t>5</w:t>
      </w:r>
      <w:r w:rsidRPr="006D41AB">
        <w:rPr>
          <w:rFonts w:ascii="Times New Roman" w:eastAsia="Calibri" w:hAnsi="Times New Roman"/>
          <w:sz w:val="24"/>
          <w:lang w:eastAsia="en-US"/>
        </w:rPr>
        <w:t xml:space="preserve">. </w:t>
      </w:r>
      <w:r w:rsidR="00DC2895">
        <w:rPr>
          <w:rFonts w:ascii="Times New Roman" w:eastAsia="Calibri" w:hAnsi="Times New Roman"/>
          <w:sz w:val="24"/>
          <w:lang w:eastAsia="en-US"/>
        </w:rPr>
        <w:t>október 2</w:t>
      </w:r>
      <w:r w:rsidR="00C53631">
        <w:rPr>
          <w:rFonts w:ascii="Times New Roman" w:eastAsia="Calibri" w:hAnsi="Times New Roman"/>
          <w:sz w:val="24"/>
          <w:lang w:eastAsia="en-US"/>
        </w:rPr>
        <w:t>8-á</w:t>
      </w:r>
      <w:r w:rsidR="007860E8" w:rsidRPr="006D41AB">
        <w:rPr>
          <w:rFonts w:ascii="Times New Roman" w:eastAsia="Calibri" w:hAnsi="Times New Roman"/>
          <w:sz w:val="24"/>
          <w:lang w:eastAsia="en-US"/>
        </w:rPr>
        <w:t>n</w:t>
      </w:r>
      <w:r w:rsidRPr="006D41AB">
        <w:rPr>
          <w:rFonts w:ascii="Times New Roman" w:eastAsia="Calibri" w:hAnsi="Times New Roman"/>
          <w:sz w:val="24"/>
          <w:lang w:eastAsia="en-US"/>
        </w:rPr>
        <w:t xml:space="preserve"> megtartott </w:t>
      </w:r>
      <w:r w:rsidR="00DC2895">
        <w:rPr>
          <w:rFonts w:ascii="Times New Roman" w:eastAsia="Calibri" w:hAnsi="Times New Roman"/>
          <w:sz w:val="24"/>
          <w:lang w:eastAsia="en-US"/>
        </w:rPr>
        <w:t>lakossági fórumról</w:t>
      </w:r>
      <w:r w:rsidRPr="006D41AB">
        <w:rPr>
          <w:rFonts w:ascii="Times New Roman" w:eastAsia="Calibri" w:hAnsi="Times New Roman"/>
          <w:sz w:val="24"/>
          <w:lang w:eastAsia="en-US"/>
        </w:rPr>
        <w:t xml:space="preserve"> készült jegyzőkönyvet</w:t>
      </w:r>
      <w:bookmarkEnd w:id="3"/>
      <w:r w:rsidR="000E36B4" w:rsidRPr="006D41AB">
        <w:rPr>
          <w:rFonts w:ascii="Times New Roman" w:eastAsia="Calibri" w:hAnsi="Times New Roman"/>
          <w:sz w:val="24"/>
          <w:lang w:eastAsia="en-US"/>
        </w:rPr>
        <w:t xml:space="preserve"> </w:t>
      </w:r>
      <w:r w:rsidRPr="006D41AB">
        <w:rPr>
          <w:rFonts w:ascii="Times New Roman" w:eastAsia="Calibri" w:hAnsi="Times New Roman"/>
          <w:sz w:val="24"/>
          <w:lang w:eastAsia="en-US"/>
        </w:rPr>
        <w:t>megismerte és elfogadta.</w:t>
      </w:r>
    </w:p>
    <w:p w14:paraId="60624FE9" w14:textId="77777777" w:rsidR="00C53631" w:rsidRPr="000E36B4" w:rsidRDefault="00C53631" w:rsidP="00C53631">
      <w:pPr>
        <w:rPr>
          <w:rFonts w:ascii="Times New Roman" w:hAnsi="Times New Roman"/>
          <w:sz w:val="24"/>
          <w:szCs w:val="24"/>
        </w:rPr>
      </w:pPr>
      <w:r w:rsidRPr="00435236">
        <w:rPr>
          <w:rFonts w:ascii="Times New Roman" w:hAnsi="Times New Roman"/>
          <w:sz w:val="24"/>
          <w:szCs w:val="24"/>
        </w:rPr>
        <w:t xml:space="preserve">A </w:t>
      </w:r>
      <w:r>
        <w:rPr>
          <w:rFonts w:ascii="Times New Roman" w:hAnsi="Times New Roman"/>
          <w:sz w:val="24"/>
          <w:szCs w:val="24"/>
        </w:rPr>
        <w:t>partnerségi egyeztetés</w:t>
      </w:r>
      <w:r w:rsidRPr="00435236">
        <w:rPr>
          <w:rFonts w:ascii="Times New Roman" w:hAnsi="Times New Roman"/>
          <w:sz w:val="24"/>
          <w:szCs w:val="24"/>
        </w:rPr>
        <w:t xml:space="preserve"> hatására nem szükséges a terveken </w:t>
      </w:r>
      <w:proofErr w:type="gramStart"/>
      <w:r w:rsidRPr="00435236">
        <w:rPr>
          <w:rFonts w:ascii="Times New Roman" w:hAnsi="Times New Roman"/>
          <w:sz w:val="24"/>
          <w:szCs w:val="24"/>
        </w:rPr>
        <w:t>módosítást eszközölni</w:t>
      </w:r>
      <w:proofErr w:type="gramEnd"/>
      <w:r w:rsidRPr="00435236">
        <w:rPr>
          <w:rFonts w:ascii="Times New Roman" w:hAnsi="Times New Roman"/>
          <w:sz w:val="24"/>
          <w:szCs w:val="24"/>
        </w:rPr>
        <w:t>.</w:t>
      </w:r>
    </w:p>
    <w:p w14:paraId="67FFC507" w14:textId="77777777" w:rsidR="00B80EEC" w:rsidRPr="00C67235" w:rsidRDefault="00B80EEC" w:rsidP="00B80EEC">
      <w:pPr>
        <w:rPr>
          <w:rFonts w:ascii="Times New Roman" w:hAnsi="Times New Roman"/>
          <w:sz w:val="24"/>
          <w:szCs w:val="24"/>
          <w:highlight w:val="lightGray"/>
        </w:rPr>
      </w:pPr>
    </w:p>
    <w:p w14:paraId="7AA39CAF" w14:textId="04FDCAC9" w:rsidR="008524CA" w:rsidRPr="00D36127" w:rsidRDefault="0060793E" w:rsidP="0060793E">
      <w:pPr>
        <w:spacing w:after="160" w:line="259" w:lineRule="auto"/>
        <w:rPr>
          <w:rFonts w:ascii="Times New Roman" w:eastAsia="Calibri" w:hAnsi="Times New Roman"/>
          <w:sz w:val="24"/>
          <w:lang w:eastAsia="en-US"/>
        </w:rPr>
      </w:pPr>
      <w:r w:rsidRPr="00D36127">
        <w:rPr>
          <w:rFonts w:ascii="Times New Roman" w:eastAsia="Calibri" w:hAnsi="Times New Roman"/>
          <w:sz w:val="24"/>
          <w:lang w:eastAsia="en-US"/>
        </w:rPr>
        <w:t>A</w:t>
      </w:r>
      <w:r w:rsidR="00DA2F7D">
        <w:rPr>
          <w:rFonts w:ascii="Times New Roman" w:eastAsia="Calibri" w:hAnsi="Times New Roman"/>
          <w:sz w:val="24"/>
          <w:lang w:eastAsia="en-US"/>
        </w:rPr>
        <w:t xml:space="preserve"> település</w:t>
      </w:r>
      <w:r w:rsidR="0028274C">
        <w:rPr>
          <w:rFonts w:ascii="Times New Roman" w:eastAsia="Calibri" w:hAnsi="Times New Roman"/>
          <w:sz w:val="24"/>
          <w:lang w:eastAsia="en-US"/>
        </w:rPr>
        <w:t>rendezési eszközök módosítása egyszerűsített</w:t>
      </w:r>
      <w:r w:rsidR="00DA2F7D">
        <w:rPr>
          <w:rFonts w:ascii="Times New Roman" w:eastAsia="Calibri" w:hAnsi="Times New Roman"/>
          <w:sz w:val="24"/>
          <w:lang w:eastAsia="en-US"/>
        </w:rPr>
        <w:t xml:space="preserve"> </w:t>
      </w:r>
      <w:r w:rsidRPr="00D36127">
        <w:rPr>
          <w:rFonts w:ascii="Times New Roman" w:eastAsia="Calibri" w:hAnsi="Times New Roman"/>
          <w:sz w:val="24"/>
          <w:lang w:eastAsia="en-US"/>
        </w:rPr>
        <w:t xml:space="preserve">eljárás véleményezését </w:t>
      </w:r>
      <w:r w:rsidR="0028274C">
        <w:rPr>
          <w:rFonts w:ascii="Times New Roman" w:eastAsia="Calibri" w:hAnsi="Times New Roman"/>
          <w:sz w:val="24"/>
          <w:lang w:eastAsia="en-US"/>
        </w:rPr>
        <w:t xml:space="preserve">és partnerségi egyeztetését </w:t>
      </w:r>
      <w:r w:rsidRPr="00D36127">
        <w:rPr>
          <w:rFonts w:ascii="Times New Roman" w:eastAsia="Calibri" w:hAnsi="Times New Roman"/>
          <w:sz w:val="24"/>
          <w:lang w:eastAsia="en-US"/>
        </w:rPr>
        <w:t>a képviselő-testület a mai nappal lezárja.</w:t>
      </w:r>
    </w:p>
    <w:p w14:paraId="49BE9310" w14:textId="326EE0D8" w:rsidR="008524CA" w:rsidRDefault="0060793E" w:rsidP="0060793E">
      <w:pPr>
        <w:spacing w:after="160" w:line="259" w:lineRule="auto"/>
        <w:rPr>
          <w:rFonts w:ascii="Times New Roman" w:eastAsia="Calibri" w:hAnsi="Times New Roman"/>
          <w:sz w:val="24"/>
          <w:lang w:eastAsia="en-US"/>
        </w:rPr>
      </w:pPr>
      <w:r w:rsidRPr="00D36127">
        <w:rPr>
          <w:rFonts w:ascii="Times New Roman" w:eastAsia="Calibri" w:hAnsi="Times New Roman"/>
          <w:sz w:val="24"/>
          <w:lang w:eastAsia="en-US"/>
        </w:rPr>
        <w:t>Ezzel együtt a</w:t>
      </w:r>
      <w:r w:rsidR="00B80EEC">
        <w:rPr>
          <w:rFonts w:ascii="Times New Roman" w:eastAsia="Calibri" w:hAnsi="Times New Roman"/>
          <w:sz w:val="24"/>
          <w:lang w:eastAsia="en-US"/>
        </w:rPr>
        <w:t xml:space="preserve"> képviselő-testület a </w:t>
      </w:r>
      <w:r w:rsidR="0028274C">
        <w:rPr>
          <w:rFonts w:ascii="Times New Roman" w:eastAsia="Calibri" w:hAnsi="Times New Roman"/>
          <w:sz w:val="24"/>
          <w:lang w:eastAsia="en-US"/>
        </w:rPr>
        <w:t>település</w:t>
      </w:r>
      <w:r w:rsidR="0028274C">
        <w:rPr>
          <w:rFonts w:ascii="Times New Roman" w:eastAsia="Calibri" w:hAnsi="Times New Roman"/>
          <w:sz w:val="24"/>
          <w:lang w:eastAsia="en-US"/>
        </w:rPr>
        <w:t>rendezési eszközök módosítását</w:t>
      </w:r>
      <w:r w:rsidR="0028274C">
        <w:rPr>
          <w:rFonts w:ascii="Times New Roman" w:eastAsia="Calibri" w:hAnsi="Times New Roman"/>
          <w:sz w:val="24"/>
          <w:lang w:eastAsia="en-US"/>
        </w:rPr>
        <w:t xml:space="preserve"> </w:t>
      </w:r>
      <w:r w:rsidR="00B80EEC">
        <w:rPr>
          <w:rFonts w:ascii="Times New Roman" w:eastAsia="Calibri" w:hAnsi="Times New Roman"/>
          <w:sz w:val="24"/>
          <w:lang w:eastAsia="en-US"/>
        </w:rPr>
        <w:t>(</w:t>
      </w:r>
      <w:proofErr w:type="spellStart"/>
      <w:r w:rsidR="00B80EEC">
        <w:rPr>
          <w:rFonts w:ascii="Times New Roman" w:eastAsia="Calibri" w:hAnsi="Times New Roman"/>
          <w:sz w:val="24"/>
          <w:lang w:eastAsia="en-US"/>
        </w:rPr>
        <w:t>Msz</w:t>
      </w:r>
      <w:proofErr w:type="spellEnd"/>
      <w:proofErr w:type="gramStart"/>
      <w:r w:rsidR="00B80EEC">
        <w:rPr>
          <w:rFonts w:ascii="Times New Roman" w:eastAsia="Calibri" w:hAnsi="Times New Roman"/>
          <w:sz w:val="24"/>
          <w:lang w:eastAsia="en-US"/>
        </w:rPr>
        <w:t>.:</w:t>
      </w:r>
      <w:proofErr w:type="gramEnd"/>
      <w:r w:rsidR="00B80EEC">
        <w:rPr>
          <w:rFonts w:ascii="Times New Roman" w:eastAsia="Calibri" w:hAnsi="Times New Roman"/>
          <w:sz w:val="24"/>
          <w:lang w:eastAsia="en-US"/>
        </w:rPr>
        <w:t xml:space="preserve"> 2</w:t>
      </w:r>
      <w:r w:rsidR="006D41AB">
        <w:rPr>
          <w:rFonts w:ascii="Times New Roman" w:eastAsia="Calibri" w:hAnsi="Times New Roman"/>
          <w:sz w:val="24"/>
          <w:lang w:eastAsia="en-US"/>
        </w:rPr>
        <w:t>40</w:t>
      </w:r>
      <w:r w:rsidR="0028274C">
        <w:rPr>
          <w:rFonts w:ascii="Times New Roman" w:eastAsia="Calibri" w:hAnsi="Times New Roman"/>
          <w:sz w:val="24"/>
          <w:lang w:eastAsia="en-US"/>
        </w:rPr>
        <w:t>92-</w:t>
      </w:r>
      <w:r w:rsidR="00814B05">
        <w:rPr>
          <w:rFonts w:ascii="Times New Roman" w:eastAsia="Calibri" w:hAnsi="Times New Roman"/>
          <w:sz w:val="24"/>
          <w:lang w:eastAsia="en-US"/>
        </w:rPr>
        <w:t>KISB</w:t>
      </w:r>
      <w:r w:rsidR="00B80EEC">
        <w:rPr>
          <w:rFonts w:ascii="Times New Roman" w:eastAsia="Calibri" w:hAnsi="Times New Roman"/>
          <w:sz w:val="24"/>
          <w:lang w:eastAsia="en-US"/>
        </w:rPr>
        <w:t xml:space="preserve">) </w:t>
      </w:r>
      <w:r w:rsidRPr="00D36127">
        <w:rPr>
          <w:rFonts w:ascii="Times New Roman" w:eastAsia="Calibri" w:hAnsi="Times New Roman"/>
          <w:sz w:val="24"/>
          <w:lang w:eastAsia="en-US"/>
        </w:rPr>
        <w:t>záró szakaszra bocsátja.</w:t>
      </w:r>
    </w:p>
    <w:p w14:paraId="08761C38" w14:textId="77777777" w:rsidR="00C73D05" w:rsidRPr="00D36127" w:rsidRDefault="00C73D05" w:rsidP="0060793E">
      <w:pPr>
        <w:spacing w:after="160" w:line="259" w:lineRule="auto"/>
        <w:rPr>
          <w:rFonts w:ascii="Times New Roman" w:eastAsia="Calibri" w:hAnsi="Times New Roman"/>
          <w:sz w:val="24"/>
          <w:lang w:eastAsia="en-US"/>
        </w:rPr>
      </w:pPr>
    </w:p>
    <w:p w14:paraId="15D4B4EB" w14:textId="6465B723" w:rsidR="0060793E" w:rsidRPr="00D36127" w:rsidRDefault="00814B05" w:rsidP="0060793E">
      <w:pPr>
        <w:spacing w:after="160" w:line="259" w:lineRule="auto"/>
        <w:rPr>
          <w:rFonts w:ascii="Times New Roman" w:eastAsia="Calibri" w:hAnsi="Times New Roman"/>
          <w:sz w:val="24"/>
          <w:lang w:eastAsia="en-US"/>
        </w:rPr>
      </w:pPr>
      <w:r>
        <w:rPr>
          <w:rFonts w:ascii="Times New Roman" w:eastAsia="Calibri" w:hAnsi="Times New Roman"/>
          <w:sz w:val="24"/>
          <w:lang w:eastAsia="en-US"/>
        </w:rPr>
        <w:t>Kisbér</w:t>
      </w:r>
      <w:bookmarkStart w:id="4" w:name="_GoBack"/>
      <w:bookmarkEnd w:id="4"/>
      <w:r w:rsidR="0060793E" w:rsidRPr="00D36127">
        <w:rPr>
          <w:rFonts w:ascii="Times New Roman" w:eastAsia="Calibri" w:hAnsi="Times New Roman"/>
          <w:sz w:val="24"/>
          <w:lang w:eastAsia="en-US"/>
        </w:rPr>
        <w:t>, 202</w:t>
      </w:r>
      <w:r w:rsidR="006D41AB">
        <w:rPr>
          <w:rFonts w:ascii="Times New Roman" w:eastAsia="Calibri" w:hAnsi="Times New Roman"/>
          <w:sz w:val="24"/>
          <w:lang w:eastAsia="en-US"/>
        </w:rPr>
        <w:t>5</w:t>
      </w:r>
      <w:r w:rsidR="0060793E" w:rsidRPr="00D36127">
        <w:rPr>
          <w:rFonts w:ascii="Times New Roman" w:eastAsia="Calibri" w:hAnsi="Times New Roman"/>
          <w:sz w:val="24"/>
          <w:lang w:eastAsia="en-US"/>
        </w:rPr>
        <w:t xml:space="preserve">. </w:t>
      </w:r>
      <w:proofErr w:type="gramStart"/>
      <w:r w:rsidR="0060793E" w:rsidRPr="00D36127">
        <w:rPr>
          <w:rFonts w:ascii="Times New Roman" w:eastAsia="Calibri" w:hAnsi="Times New Roman"/>
          <w:sz w:val="24"/>
          <w:lang w:eastAsia="en-US"/>
        </w:rPr>
        <w:t>…</w:t>
      </w:r>
      <w:proofErr w:type="gramEnd"/>
      <w:r w:rsidR="0060793E" w:rsidRPr="00D36127">
        <w:rPr>
          <w:rFonts w:ascii="Times New Roman" w:eastAsia="Calibri" w:hAnsi="Times New Roman"/>
          <w:sz w:val="24"/>
          <w:lang w:eastAsia="en-US"/>
        </w:rPr>
        <w:t>...</w:t>
      </w:r>
    </w:p>
    <w:p w14:paraId="12B7DB2D" w14:textId="77777777" w:rsidR="0060793E" w:rsidRPr="00D36127" w:rsidRDefault="0060793E" w:rsidP="0060793E">
      <w:pPr>
        <w:spacing w:after="160" w:line="259" w:lineRule="auto"/>
        <w:rPr>
          <w:rFonts w:ascii="Times New Roman" w:eastAsia="Calibri" w:hAnsi="Times New Roman"/>
          <w:sz w:val="24"/>
          <w:lang w:eastAsia="en-US"/>
        </w:rPr>
      </w:pPr>
    </w:p>
    <w:p w14:paraId="3260179A" w14:textId="77777777" w:rsidR="0060793E" w:rsidRPr="00D36127" w:rsidRDefault="0060793E" w:rsidP="0060793E">
      <w:pPr>
        <w:tabs>
          <w:tab w:val="center" w:pos="6804"/>
        </w:tabs>
        <w:spacing w:line="259" w:lineRule="auto"/>
        <w:rPr>
          <w:rFonts w:ascii="Times New Roman" w:eastAsia="Calibri" w:hAnsi="Times New Roman"/>
          <w:sz w:val="24"/>
          <w:szCs w:val="24"/>
          <w:lang w:eastAsia="en-US"/>
        </w:rPr>
      </w:pPr>
      <w:r w:rsidRPr="00D36127">
        <w:rPr>
          <w:rFonts w:ascii="Times New Roman" w:eastAsia="Calibri" w:hAnsi="Times New Roman"/>
          <w:sz w:val="24"/>
          <w:szCs w:val="24"/>
          <w:lang w:eastAsia="en-US"/>
        </w:rPr>
        <w:t>….………………………</w:t>
      </w:r>
      <w:r w:rsidRPr="00D36127">
        <w:rPr>
          <w:rFonts w:ascii="Times New Roman" w:eastAsia="Calibri" w:hAnsi="Times New Roman"/>
          <w:sz w:val="24"/>
          <w:szCs w:val="24"/>
          <w:lang w:eastAsia="en-US"/>
        </w:rPr>
        <w:tab/>
        <w:t>….………………………</w:t>
      </w:r>
    </w:p>
    <w:p w14:paraId="0DF65C06" w14:textId="41887DEF" w:rsidR="0060793E" w:rsidRPr="003A093E" w:rsidRDefault="0060793E" w:rsidP="003A093E">
      <w:pPr>
        <w:tabs>
          <w:tab w:val="center" w:pos="6804"/>
        </w:tabs>
        <w:spacing w:line="259" w:lineRule="auto"/>
        <w:rPr>
          <w:rFonts w:ascii="Times New Roman" w:eastAsia="Calibri" w:hAnsi="Times New Roman"/>
          <w:sz w:val="24"/>
          <w:szCs w:val="24"/>
          <w:lang w:eastAsia="en-US"/>
        </w:rPr>
      </w:pPr>
      <w:r w:rsidRPr="00D36127">
        <w:rPr>
          <w:rFonts w:ascii="Times New Roman" w:eastAsia="Calibri" w:hAnsi="Times New Roman"/>
          <w:sz w:val="24"/>
          <w:szCs w:val="24"/>
          <w:lang w:eastAsia="en-US"/>
        </w:rPr>
        <w:t xml:space="preserve">                jegyző</w:t>
      </w:r>
      <w:r w:rsidRPr="00D36127">
        <w:rPr>
          <w:rFonts w:ascii="Times New Roman" w:eastAsia="Calibri" w:hAnsi="Times New Roman"/>
          <w:sz w:val="24"/>
          <w:szCs w:val="24"/>
          <w:lang w:eastAsia="en-US"/>
        </w:rPr>
        <w:tab/>
        <w:t>polgármester</w:t>
      </w:r>
    </w:p>
    <w:sectPr w:rsidR="0060793E" w:rsidRPr="003A0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Omega">
    <w:altName w:val="Candara"/>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28D8"/>
    <w:multiLevelType w:val="hybridMultilevel"/>
    <w:tmpl w:val="0E949392"/>
    <w:lvl w:ilvl="0" w:tplc="B06CBBD2">
      <w:start w:val="3"/>
      <w:numFmt w:val="bullet"/>
      <w:lvlText w:val="-"/>
      <w:lvlJc w:val="left"/>
      <w:pPr>
        <w:ind w:left="720" w:hanging="360"/>
      </w:pPr>
      <w:rPr>
        <w:rFonts w:ascii="CG Omega" w:eastAsia="Calibri" w:hAnsi="CG Omeg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CC17068"/>
    <w:multiLevelType w:val="hybridMultilevel"/>
    <w:tmpl w:val="120C9A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A3C1AEB"/>
    <w:multiLevelType w:val="hybridMultilevel"/>
    <w:tmpl w:val="AE1044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DE63D96"/>
    <w:multiLevelType w:val="hybridMultilevel"/>
    <w:tmpl w:val="09C4ED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ECA5B10"/>
    <w:multiLevelType w:val="hybridMultilevel"/>
    <w:tmpl w:val="4066DA36"/>
    <w:lvl w:ilvl="0" w:tplc="849A721C">
      <w:start w:val="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5A66E26"/>
    <w:multiLevelType w:val="hybridMultilevel"/>
    <w:tmpl w:val="60481B0E"/>
    <w:lvl w:ilvl="0" w:tplc="990019A6">
      <w:start w:val="202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5D43C0F"/>
    <w:multiLevelType w:val="hybridMultilevel"/>
    <w:tmpl w:val="A88464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7F314156"/>
    <w:multiLevelType w:val="hybridMultilevel"/>
    <w:tmpl w:val="96500C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27"/>
    <w:rsid w:val="00001570"/>
    <w:rsid w:val="00055FC0"/>
    <w:rsid w:val="000C0CBB"/>
    <w:rsid w:val="000E36B4"/>
    <w:rsid w:val="00122282"/>
    <w:rsid w:val="00161095"/>
    <w:rsid w:val="0017071B"/>
    <w:rsid w:val="00185B35"/>
    <w:rsid w:val="001D5A41"/>
    <w:rsid w:val="001F560F"/>
    <w:rsid w:val="002400CB"/>
    <w:rsid w:val="00264518"/>
    <w:rsid w:val="0028274C"/>
    <w:rsid w:val="00282B55"/>
    <w:rsid w:val="00303BD1"/>
    <w:rsid w:val="00340474"/>
    <w:rsid w:val="003A093E"/>
    <w:rsid w:val="003B6F01"/>
    <w:rsid w:val="003C1399"/>
    <w:rsid w:val="00435236"/>
    <w:rsid w:val="004461A0"/>
    <w:rsid w:val="00453AE1"/>
    <w:rsid w:val="004706D2"/>
    <w:rsid w:val="004844EC"/>
    <w:rsid w:val="004D5CEE"/>
    <w:rsid w:val="0060793E"/>
    <w:rsid w:val="00665966"/>
    <w:rsid w:val="006D41AB"/>
    <w:rsid w:val="006F5E27"/>
    <w:rsid w:val="0070326E"/>
    <w:rsid w:val="00726ED1"/>
    <w:rsid w:val="0074484F"/>
    <w:rsid w:val="00767E14"/>
    <w:rsid w:val="007860E8"/>
    <w:rsid w:val="00814B05"/>
    <w:rsid w:val="0083155F"/>
    <w:rsid w:val="008524CA"/>
    <w:rsid w:val="00874246"/>
    <w:rsid w:val="00891F11"/>
    <w:rsid w:val="009805C5"/>
    <w:rsid w:val="009D2489"/>
    <w:rsid w:val="00AB15CF"/>
    <w:rsid w:val="00B359EE"/>
    <w:rsid w:val="00B80EEC"/>
    <w:rsid w:val="00B8608A"/>
    <w:rsid w:val="00C50F18"/>
    <w:rsid w:val="00C53631"/>
    <w:rsid w:val="00C622EB"/>
    <w:rsid w:val="00C73D05"/>
    <w:rsid w:val="00C95F43"/>
    <w:rsid w:val="00D36127"/>
    <w:rsid w:val="00D43D13"/>
    <w:rsid w:val="00D520B0"/>
    <w:rsid w:val="00D53D2F"/>
    <w:rsid w:val="00D5627D"/>
    <w:rsid w:val="00D752CA"/>
    <w:rsid w:val="00DA1E14"/>
    <w:rsid w:val="00DA2F7D"/>
    <w:rsid w:val="00DB2ADD"/>
    <w:rsid w:val="00DC2895"/>
    <w:rsid w:val="00E57628"/>
    <w:rsid w:val="00E85AE1"/>
    <w:rsid w:val="00F240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DF9A"/>
  <w15:chartTrackingRefBased/>
  <w15:docId w15:val="{252B7F89-7D3F-4C80-8FEB-F37E6AB0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44EC"/>
    <w:pPr>
      <w:spacing w:after="0" w:line="240" w:lineRule="auto"/>
      <w:jc w:val="both"/>
    </w:pPr>
    <w:rPr>
      <w:rFonts w:ascii="CG Omega" w:eastAsia="Times New Roman" w:hAnsi="CG Omega" w:cs="Times New Roman"/>
      <w:kern w:val="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844EC"/>
    <w:pPr>
      <w:ind w:left="708"/>
    </w:pPr>
    <w:rPr>
      <w:rFonts w:ascii="Times New Roman" w:hAnsi="Times New Roman"/>
      <w:sz w:val="24"/>
      <w:szCs w:val="24"/>
    </w:rPr>
  </w:style>
  <w:style w:type="character" w:styleId="Hiperhivatkozs">
    <w:name w:val="Hyperlink"/>
    <w:basedOn w:val="Bekezdsalapbettpusa"/>
    <w:uiPriority w:val="99"/>
    <w:unhideWhenUsed/>
    <w:rsid w:val="00AB1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ta.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523</Words>
  <Characters>3615</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Talent-Plan Kft.</cp:lastModifiedBy>
  <cp:revision>6</cp:revision>
  <dcterms:created xsi:type="dcterms:W3CDTF">2025-11-11T11:14:00Z</dcterms:created>
  <dcterms:modified xsi:type="dcterms:W3CDTF">2025-11-11T12:07:00Z</dcterms:modified>
</cp:coreProperties>
</file>